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1A" w:rsidRPr="00EE5374" w:rsidRDefault="00E63B1A" w:rsidP="00E63B1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EE5374">
        <w:rPr>
          <w:rFonts w:ascii="GHEA Grapalat" w:eastAsia="Times New Roman" w:hAnsi="GHEA Grapalat" w:cs="Sylfaen"/>
          <w:sz w:val="27"/>
          <w:szCs w:val="27"/>
          <w:lang w:val="hy-AM" w:eastAsia="ru-RU"/>
        </w:rPr>
        <w:t xml:space="preserve">                                               ՈՐՈՇՄԱՆ ՆԱԽԱԳԻԾ</w:t>
      </w:r>
    </w:p>
    <w:p w:rsidR="00E63B1A" w:rsidRPr="00EE5374" w:rsidRDefault="00E63B1A" w:rsidP="00E63B1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  <w:r w:rsidRPr="00EE5374">
        <w:rPr>
          <w:rFonts w:ascii="GHEA Grapalat" w:eastAsia="Times New Roman" w:hAnsi="GHEA Grapalat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74C254B" wp14:editId="4F3F9293">
            <wp:extent cx="6429375" cy="47625"/>
            <wp:effectExtent l="0" t="0" r="9525" b="9525"/>
            <wp:docPr id="283" name="Рисунок 283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374">
        <w:rPr>
          <w:rFonts w:ascii="Calibri" w:eastAsia="Times New Roman" w:hAnsi="Calibri" w:cs="Calibri"/>
          <w:i/>
          <w:iCs/>
          <w:sz w:val="20"/>
          <w:szCs w:val="20"/>
          <w:lang w:val="hy-AM" w:eastAsia="ru-RU"/>
        </w:rPr>
        <w:t> </w:t>
      </w:r>
    </w:p>
    <w:p w:rsidR="00E63B1A" w:rsidRPr="00EE5374" w:rsidRDefault="00E63B1A" w:rsidP="00E63B1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>1</w:t>
      </w:r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eastAsia="ru-RU"/>
        </w:rPr>
        <w:t xml:space="preserve">4 </w:t>
      </w:r>
      <w:proofErr w:type="spellStart"/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eastAsia="ru-RU"/>
        </w:rPr>
        <w:t>օգոստոս</w:t>
      </w:r>
      <w:proofErr w:type="spellEnd"/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 xml:space="preserve"> 2020</w:t>
      </w:r>
      <w:r w:rsidRPr="00EE5374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թ</w:t>
      </w:r>
      <w:r w:rsidRPr="00EE537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.</w:t>
      </w:r>
    </w:p>
    <w:p w:rsidR="00E63B1A" w:rsidRPr="00EE5374" w:rsidRDefault="00E63B1A" w:rsidP="00E63B1A">
      <w:pPr>
        <w:pStyle w:val="a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5374">
        <w:rPr>
          <w:rFonts w:ascii="GHEA Grapalat" w:hAnsi="GHEA Grapalat" w:cs="Sylfaen"/>
          <w:b/>
          <w:sz w:val="24"/>
          <w:szCs w:val="24"/>
          <w:lang w:val="hy-AM"/>
        </w:rPr>
        <w:t xml:space="preserve">ՀՀ ՍՅՈՒՆԻՔԻ ՄԱՐԶԻ ՔԱՋԱՐԱՆ ՀԱՄԱՅՆՔԻ </w:t>
      </w:r>
      <w:r w:rsidRPr="00EE5374">
        <w:rPr>
          <w:rFonts w:ascii="GHEA Grapalat" w:hAnsi="GHEA Grapalat"/>
          <w:b/>
          <w:sz w:val="24"/>
          <w:szCs w:val="24"/>
          <w:lang w:val="hy-AM"/>
        </w:rPr>
        <w:t xml:space="preserve">ԳԵՂԻ, ՆՈՐ ԱՍՏՂԱԲԵՐԴ, ԼԵՌՆԱՁՈՐ ԵՎ ՔԱՋԱՐԱՆՑ  ԲՆԱԿԱՎԱՅՐԵՐՈՒՄ </w:t>
      </w:r>
      <w:r w:rsidRPr="00EE5374">
        <w:rPr>
          <w:rFonts w:ascii="GHEA Grapalat" w:hAnsi="GHEA Grapalat" w:cs="Sylfaen"/>
          <w:b/>
          <w:sz w:val="24"/>
          <w:szCs w:val="24"/>
          <w:lang w:val="hy-AM"/>
        </w:rPr>
        <w:t xml:space="preserve">ԳՏՆՎՈՂ ՀԱՄԱՅՆՔԱՅԻՆ ՍԵՓԱԿԱՆՈՒԹՅՈՒՆ ՀԱՆԴԻՍԱՑՈՂ ԳՅՈՒՂԱՏՆՏԵՍԱԿԱՆ ՆՇԱՆԱԿՈՒԹՅԱՆ ԱՐՈՏՆԵՐԻՑ </w:t>
      </w:r>
      <w:r w:rsidRPr="00EE5374">
        <w:rPr>
          <w:rFonts w:ascii="GHEA Grapalat" w:hAnsi="GHEA Grapalat"/>
          <w:b/>
          <w:sz w:val="24"/>
          <w:szCs w:val="24"/>
          <w:lang w:val="hy-AM"/>
        </w:rPr>
        <w:t>ՕԳՏԱԳՈՐԾՄԱՆ  ՏՐԱՄԱԴՐԵԼՈՒ ՄԱՍԻՆ</w:t>
      </w: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lang w:val="hy-AM"/>
        </w:rPr>
      </w:pPr>
      <w:r w:rsidRPr="00EE5374">
        <w:rPr>
          <w:rFonts w:ascii="GHEA Grapalat" w:hAnsi="GHEA Grapalat"/>
          <w:lang w:val="hy-AM"/>
        </w:rPr>
        <w:t>Ղեկավարվելով ,,Տեղական ինքնակառավարման մասին,,  35-րդ հոդվածի 1-ին մասի 24-րդ կետով, հիմք ընդունելով Հայաստանի Հանրապետության Կառավարության 12.04.2001թ.  &lt;&lt;Պետական և համայնքային սեփականություն հանդիսացող հողամասերն օտարելու և օգտագործման տրամադրելու կարգը հաստատելու մասին&gt;&gt; թիվ 286, ՀՀ Կառավարության 28.10.2010թ. &lt;&lt;</w:t>
      </w:r>
      <w:r w:rsidRPr="00EE5374">
        <w:rPr>
          <w:rFonts w:ascii="GHEA Grapalat" w:hAnsi="GHEA Grapalat"/>
          <w:bCs/>
          <w:lang w:val="hy-AM"/>
        </w:rPr>
        <w:t>Արոտավայրերից եվ խոտհարքներից օգտվելու կարգը սահմանելու մասին&gt;&gt;</w:t>
      </w:r>
      <w:r w:rsidRPr="00EE5374">
        <w:rPr>
          <w:rFonts w:ascii="GHEA Grapalat" w:hAnsi="GHEA Grapalat"/>
          <w:lang w:val="hy-AM"/>
        </w:rPr>
        <w:t xml:space="preserve"> թիվ 1477 որոշումները և հաշվի առնելով ներքոնշյալ քաղաքացիների դիմումները`</w:t>
      </w:r>
    </w:p>
    <w:p w:rsidR="00E63B1A" w:rsidRPr="00EE5374" w:rsidRDefault="00E63B1A" w:rsidP="00E63B1A">
      <w:pPr>
        <w:pStyle w:val="a5"/>
        <w:ind w:firstLine="360"/>
        <w:jc w:val="center"/>
        <w:rPr>
          <w:rFonts w:ascii="GHEA Grapalat" w:hAnsi="GHEA Grapalat"/>
          <w:sz w:val="28"/>
          <w:szCs w:val="28"/>
          <w:lang w:val="hy-AM"/>
        </w:rPr>
      </w:pPr>
      <w:r w:rsidRPr="00EE5374">
        <w:rPr>
          <w:rFonts w:ascii="GHEA Grapalat" w:hAnsi="GHEA Grapalat" w:cs="Sylfaen"/>
          <w:b/>
          <w:i/>
          <w:sz w:val="28"/>
          <w:szCs w:val="28"/>
          <w:lang w:val="hy-AM"/>
        </w:rPr>
        <w:t>ՈՐՈՇՈՒՄ ԵՄ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28,0 հա հողամաս սույն թվականի օգոստոսի 14-ից 1 /մեկ/ տարի ժամկետով վարձակալության իրավունքով օգտագործման տրամադրել Գեղի գյուղի բնակիչ Վասիլ Վանյայի Գրիգորյանին՝ տարեկան  63000 /վաթսուներեք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1,6  հա հողամաս սույն թվականի օգոստոսի 14-ից 1 /մեկ/ տարի ժամկետով վարձակալության իրավունքով օգտագործման տրամադրել Գեղի գյուղի բնակիչ Արայիկ Ալբերտի Բաղդասարյանին՝ տարեկան  3600 /երեք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3,6 հա հողամաս սույն թվականի օգոստոսի 14-ից 1 /մեկ/  տարի ժամկետով վարձակալության իրավունքով օգտագործման տրամադրել Գեղի գյուղի բնակիչ Սամվել Միքայելի  Բաղրյանին՝ տարեկան  8100 /ութ հազար մեկ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11,0 հա հողամաս սույն թվականի օգոստոսի 14-ից 1 /մեկ/  տարի ժամկետով վարձակալության իրավունքով օգտագործման տրամադրել Գեղի գյուղի բնակիչ Լևոն Գուրգենի Հարությունյանին՝ տարեկան  24750 /քսանչորս հազար յոթ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5,6 հա հողամաս սույն թվականի օգոստոսի 14-ից 1 /մեկ/ տարի ժամկետով վարձակալության իրավունքով օգտագործման տրամադրել Գեղի գյուղի բնակիչ Արթուր Ռեդիկի Գալստյանին՝ տարեկան  12600 /տասներկու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ՀՀ Սյունիքի մարզի Քաջարան համայնքի Գեղի բնակավայրում գտնվող համայնքային սեփականություն հանդիսացող գյուղատնտեսական նշանակության արոտներից  4,0 հա հողամաս սույն թվականի օգոստոսի 14-ից 1 /մեկ/ տարի ժամկետով վարձակալության իրավունքով օգտագործման տրամադրել Գեղի գյուղի բնակիչ Ստյոպա Արշավիրի Մարությանին՝ տարեկան  9000 /ինը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2,8 հա հողամաս սույն թվականի օգոստոսի 14-ից 1 /մեկ/ տարի ժամկետով վարձակալության իրավունքով օգտագործման տրամադրել Գեղի գյուղի բնակիչ Էդուարդ Գրիշայի Առուստամյանին՝ տարեկան  6300 /վեց հազար երեք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Գեղի գյուղի բնակիչ Սերժիկ Կարապետի Օհանջանյանին՝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3,6 հա հողամաս սույն թվականի օգոստոսի 14-ից 1 /մեկ/ տարի ժամկետով վարձակալության իրավունքով օգտագործման տրամադրել Գեղի գյուղի բնակիչ Արկադյա Ալբերտի Բաղդասարյանին՝ տարեկան  8100 /ութ հազար մեկ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12,0 հա հողամաս սույն թվականի օգոստոսի 14-ից 1 /մեկ/ տարի ժամկետով վարձակալության իրավունքով օգտագործման տրամադրել Գեղի գյուղի բնակիչ Մհեր Սամվելի Մկրտչյանին՝ տարեկան  27000 /քսանյոթ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Լեռնաձոր բնակավայրում գտնվող համայնքային սեփականություն հանդիսացող գյուղատնտեսական նշանակության արոտներից  15 հա հողամաս սույն թվականի օգոստոսի 14-ից 3 /երեք/ տարի ժամկետով վարձակալության իրավունքով օգտագործման տրամադրել Լեռնաձոր գյուղի բնակիչ Մարտին Ստեփանի Պետրոսյանին՝ տարեկան  11250 /տասնմեկ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17,6 հա հողամաս սույն թվականի օգոստոսի 14-ից 1 /մեկ/ տարի ժամկետով վարձակալության իրավունքով օգտագործման տրամադրել Նոր Աստղաբերդ գյուղի բնակիչ Անդրանիկ Արտավազդի Ղազարյանին՝ տարեկան  39600 /երեսունինը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Նոր Աստղաբերդ գյուղի բնակիչ Արմեն Մարտունի Ստեփանյանին՝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14,0 հա հողամաս սույն թվականի օգոստոսի 14-ից 1 /մեկ/ տարի ժամկետով 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վարձակալության իրավունքով օգտագործման տրամադրել Նոր Աստղաբերդ գյուղի բնակիչ Էրիկ Արամայիսի Ստեփանյանին՝ տարեկան  31500 /երեսունմեկ հազար հինգ հարյու/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Նոր Աստղաբերդ գյուղի բնակիչ Սուրեն Արամայիսի Մանասյանին՝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7,0 հա հողամաս սույն թվականի օգոստոսի 14-ից 1 /մեկ/ տարի ժամկետով վարձակալության իրավունքով օգտագործման տրամադրել Քաջարանց գյուղի բնակիչ Արմեն Գառնիկի Անդրեասյանին՝ տարեկան  5250 /հինգ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35,0 հա հողամաս սույն թվականի օգոստոսի 14-ից 1 /մեկ/ տարի ժամկետով վարձակալության իրավունքով օգտագործման տրամադրել Քաջարանց գյուղի բնակիչ Տիգրան Սոսի Մարկոսյանին՝ տարեկան  26250 /քսանվ</w:t>
      </w:r>
      <w:bookmarkStart w:id="0" w:name="_GoBack"/>
      <w:bookmarkEnd w:id="0"/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եց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8,0 հա հողամաս սույն թվականի օգոստոսի 14-ից 1 /մեկ/ տարի ժամկետով վարձակալության իրավունքով օգտագործման տրամադրել Քաջարանց գյուղի բնակիչ Հայկ Հրաչիկի Մղոյանին՝ տարեկան 6000 /վեց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որոշումից բխող գործառույթներն</w:t>
      </w:r>
      <w:r w:rsidRPr="00EE5374">
        <w:rPr>
          <w:rFonts w:eastAsia="Times New Roman" w:cs="Calibri"/>
          <w:sz w:val="24"/>
          <w:szCs w:val="24"/>
          <w:lang w:val="hy-AM" w:eastAsia="ru-RU"/>
        </w:rPr>
        <w:t> 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օրենսդրությամբ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EE5374">
        <w:rPr>
          <w:rFonts w:ascii="GHEA Grapalat" w:eastAsia="Times New Roman" w:hAnsi="GHEA Grapalat"/>
          <w:lang w:val="hy-AM" w:eastAsia="ru-RU"/>
        </w:rPr>
        <w:t xml:space="preserve"> կարգով:</w:t>
      </w:r>
    </w:p>
    <w:p w:rsidR="00E63B1A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3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b/>
          <w:bCs/>
          <w:lang w:val="hy-AM"/>
        </w:rPr>
      </w:pPr>
      <w:r w:rsidRPr="00EE5374">
        <w:rPr>
          <w:rFonts w:ascii="GHEA Grapalat" w:hAnsi="GHEA Grapalat"/>
          <w:b/>
          <w:bCs/>
          <w:lang w:val="hy-AM"/>
        </w:rPr>
        <w:t xml:space="preserve">              Համայնքի ղեկավար՝</w:t>
      </w:r>
      <w:r w:rsidRPr="00EE5374">
        <w:rPr>
          <w:rFonts w:ascii="Calibri" w:hAnsi="Calibri" w:cs="Calibri"/>
          <w:b/>
          <w:bCs/>
          <w:lang w:val="hy-AM"/>
        </w:rPr>
        <w:t>            </w:t>
      </w:r>
      <w:r w:rsidRPr="00EE5374">
        <w:rPr>
          <w:rFonts w:ascii="GHEA Grapalat" w:hAnsi="GHEA Grapalat"/>
          <w:b/>
          <w:bCs/>
          <w:lang w:val="hy-AM"/>
        </w:rPr>
        <w:t xml:space="preserve">   </w:t>
      </w:r>
      <w:r w:rsidRPr="00EE5374">
        <w:rPr>
          <w:rFonts w:ascii="Calibri" w:hAnsi="Calibri" w:cs="Calibri"/>
          <w:b/>
          <w:bCs/>
          <w:lang w:val="hy-AM"/>
        </w:rPr>
        <w:t>       </w:t>
      </w:r>
      <w:r w:rsidRPr="00EE5374">
        <w:rPr>
          <w:rFonts w:ascii="GHEA Grapalat" w:hAnsi="GHEA Grapalat"/>
          <w:b/>
          <w:bCs/>
          <w:lang w:val="hy-AM"/>
        </w:rPr>
        <w:t xml:space="preserve">           </w:t>
      </w:r>
      <w:r w:rsidRPr="00EE5374">
        <w:rPr>
          <w:rFonts w:ascii="Calibri" w:hAnsi="Calibri" w:cs="Calibri"/>
          <w:b/>
          <w:bCs/>
          <w:lang w:val="hy-AM"/>
        </w:rPr>
        <w:t>      </w:t>
      </w:r>
      <w:r w:rsidRPr="00EE5374">
        <w:rPr>
          <w:rFonts w:ascii="GHEA Grapalat" w:hAnsi="GHEA Grapalat"/>
          <w:b/>
          <w:bCs/>
          <w:lang w:val="hy-AM"/>
        </w:rPr>
        <w:t>ՄԱՆՎԵԼ  ՓԱՐԱՄԱԶՅԱՆ</w:t>
      </w: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b/>
          <w:bCs/>
          <w:lang w:val="hy-AM"/>
        </w:rPr>
      </w:pPr>
    </w:p>
    <w:p w:rsidR="00E63B1A" w:rsidRPr="00EE5374" w:rsidRDefault="00E63B1A" w:rsidP="00E63B1A">
      <w:pPr>
        <w:spacing w:before="100" w:beforeAutospacing="1" w:after="100" w:afterAutospacing="1" w:line="240" w:lineRule="auto"/>
        <w:ind w:firstLine="36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</w:t>
      </w:r>
      <w:r w:rsidRPr="00E63B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Նախագիծը կազմեց՝                                   Վ.Գրիգորյան</w:t>
      </w:r>
    </w:p>
    <w:p w:rsidR="00E63B1A" w:rsidRPr="00EE5374" w:rsidRDefault="00E63B1A" w:rsidP="00E63B1A">
      <w:pPr>
        <w:spacing w:before="100" w:beforeAutospacing="1" w:after="100" w:afterAutospacing="1" w:line="240" w:lineRule="auto"/>
        <w:ind w:firstLine="36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E63B1A" w:rsidRPr="00EE5374" w:rsidRDefault="00E63B1A" w:rsidP="00E63B1A">
      <w:pPr>
        <w:tabs>
          <w:tab w:val="left" w:pos="5815"/>
        </w:tabs>
        <w:spacing w:before="100" w:beforeAutospacing="1" w:after="100" w:afterAutospacing="1" w:line="240" w:lineRule="auto"/>
        <w:ind w:firstLine="36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</w:t>
      </w:r>
      <w:r w:rsidRPr="00E63B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Նախագիծը ստուգեց՝       </w:t>
      </w: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  <w:t xml:space="preserve">         Ք.Մարտիրոսյան</w:t>
      </w:r>
    </w:p>
    <w:p w:rsidR="00753475" w:rsidRPr="00E63B1A" w:rsidRDefault="00753475" w:rsidP="00E63B1A">
      <w:pPr>
        <w:rPr>
          <w:lang w:val="hy-AM"/>
        </w:rPr>
      </w:pPr>
    </w:p>
    <w:sectPr w:rsidR="00753475" w:rsidRPr="00E63B1A" w:rsidSect="00E63B1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1AD"/>
    <w:multiLevelType w:val="hybridMultilevel"/>
    <w:tmpl w:val="D8D4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A"/>
    <w:rsid w:val="00753475"/>
    <w:rsid w:val="00E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7AB4-5AD9-4CC9-B127-44A99FB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63B1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6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Soil</cp:lastModifiedBy>
  <cp:revision>1</cp:revision>
  <dcterms:created xsi:type="dcterms:W3CDTF">2020-08-14T11:39:00Z</dcterms:created>
  <dcterms:modified xsi:type="dcterms:W3CDTF">2020-08-14T11:42:00Z</dcterms:modified>
</cp:coreProperties>
</file>